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566" w:firstLine="851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</w:t>
      </w:r>
    </w:p>
    <w:p>
      <w:pPr>
        <w:ind w:firstLine="851"/>
        <w:jc w:val="both"/>
        <w:rPr>
          <w:rFonts w:ascii="Times New Roman" w:hAnsi="Times New Roman"/>
          <w:lang w:val="ru-RU"/>
        </w:rPr>
      </w:pP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на 13 августа 2018 г. в соответствии с постановлением исполнительного комитета города Альметьевска «10» июля 2018 г. № 48 «О проведении открытого аукциона по продаже права на размещение сезонных нестационарных торговых объектов».</w:t>
      </w:r>
    </w:p>
    <w:p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связи с поступлением только одной заявки торги по лотам №№ </w:t>
      </w:r>
      <w:r>
        <w:rPr>
          <w:rFonts w:ascii="Times New Roman" w:hAnsi="Times New Roman"/>
          <w:sz w:val="26"/>
          <w:szCs w:val="26"/>
          <w:lang w:val="ru-RU"/>
        </w:rPr>
        <w:t xml:space="preserve">1,2 </w:t>
      </w:r>
      <w:r>
        <w:rPr>
          <w:rFonts w:ascii="Times New Roman" w:hAnsi="Times New Roman"/>
          <w:lang w:val="ru-RU"/>
        </w:rPr>
        <w:t xml:space="preserve">признаются несостоявшимися. </w:t>
      </w:r>
      <w:proofErr w:type="gramStart"/>
      <w:r>
        <w:rPr>
          <w:rFonts w:ascii="Times New Roman" w:hAnsi="Times New Roman"/>
          <w:lang w:val="ru-RU"/>
        </w:rPr>
        <w:t xml:space="preserve">На основании ст. 9.10 Положения «Об организации и проведении аукциона по продаже права на размещение сезонных нестационарных торговых объектов на территории города Альметьевска», утвержденного постановлением исполнительного комитета города Альметьевска от 17.06.2015г. № 19, с единственным участником будет заключен договор на размещение сезонных нестационарных торговых объектов по начальному (минимальному) размеру стоимости права: </w:t>
      </w:r>
      <w:proofErr w:type="gramEnd"/>
    </w:p>
    <w:p>
      <w:pPr>
        <w:ind w:firstLine="851"/>
        <w:jc w:val="both"/>
        <w:rPr>
          <w:rFonts w:ascii="Times New Roman" w:hAnsi="Times New Roman"/>
          <w:lang w:val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528"/>
        <w:gridCol w:w="2268"/>
        <w:gridCol w:w="1984"/>
        <w:gridCol w:w="3402"/>
      </w:tblGrid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№ 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 лота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Вид торговой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Начальная стоимость права,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Цена реализации стоимости права,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Победитель</w:t>
            </w:r>
          </w:p>
        </w:tc>
      </w:tr>
      <w:tr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Бахчевый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 развал, расположенный  по адресу: г. Альметьевск, ул. Сулеймановой, д.10, прилегающая территория магазина «Пятерочка», сроком на 70 дней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7 008,61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7 008,61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>Билолов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>Хукмуддин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>Фометдинович</w:t>
            </w:r>
            <w:proofErr w:type="spellEnd"/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Павильон (продукты питания), расположенный  по адресу: г. Альметьевск, сквер «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Яшьлек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», между школой  </w:t>
            </w:r>
          </w:p>
          <w:p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№ 25 и ул.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Зарипова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д.35, сроком на 200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45 055,38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45 055,38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 xml:space="preserve">ООО «Торговый дом </w:t>
            </w:r>
          </w:p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 xml:space="preserve">«Альметьевск-Хлеб», </w:t>
            </w:r>
          </w:p>
          <w:p>
            <w:pPr>
              <w:tabs>
                <w:tab w:val="left" w:pos="284"/>
                <w:tab w:val="left" w:pos="409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 xml:space="preserve">в лице директора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val="ru-RU" w:eastAsia="zh-CN" w:bidi="ar-SA"/>
              </w:rPr>
              <w:t xml:space="preserve"> Р.А.</w:t>
            </w:r>
          </w:p>
        </w:tc>
      </w:tr>
    </w:tbl>
    <w:p>
      <w:pPr>
        <w:tabs>
          <w:tab w:val="left" w:pos="2311"/>
        </w:tabs>
        <w:ind w:firstLine="709"/>
        <w:rPr>
          <w:rFonts w:ascii="Times New Roman" w:hAnsi="Times New Roman"/>
          <w:sz w:val="22"/>
          <w:szCs w:val="22"/>
          <w:lang w:val="ru-RU"/>
        </w:rPr>
      </w:pPr>
    </w:p>
    <w:sectPr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pPr>
      <w:jc w:val="center"/>
    </w:pPr>
    <w:rPr>
      <w:rFonts w:ascii="Times New Roman" w:eastAsia="Times New Roman" w:hAnsi="Times New Roman"/>
      <w:b/>
      <w:bCs/>
      <w:sz w:val="28"/>
      <w:szCs w:val="28"/>
      <w:lang w:val="x-none" w:eastAsia="zh-CN" w:bidi="ar-SA"/>
    </w:rPr>
  </w:style>
  <w:style w:type="character" w:customStyle="1" w:styleId="ad">
    <w:name w:val="Название Знак"/>
    <w:basedOn w:val="a0"/>
    <w:link w:val="ac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2017-04-26T09:14:00Z</cp:lastPrinted>
  <dcterms:created xsi:type="dcterms:W3CDTF">2018-08-08T13:03:00Z</dcterms:created>
  <dcterms:modified xsi:type="dcterms:W3CDTF">2018-08-08T13:03:00Z</dcterms:modified>
</cp:coreProperties>
</file>